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Lista de evidencia de contratistas para la auditoría ISO 45001:2018</w:t>
      </w:r>
    </w:p>
    <w:p>
      <w:r>
        <w:t xml:space="preserve">Preparación de la auditoría del sistema de gestión de seguridad y salud en el trabajo de </w:t>
      </w:r>
      <w:r>
        <w:rPr>
          <w:b/>
          <w:bCs/>
        </w:rPr>
        <w:t xml:space="preserve">[Razón social de la organización]</w:t>
      </w:r>
      <w:r>
        <w:t xml:space="preserve">, en su parte de contratistas. Para cada registro se anota dónde se guarda y quién lo muestra, y se marca si está listo: completo, vigente y al alcance en pocos minutos. Después se recorre la muestra de la parte 9, como la recorrería quien audita.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la auditoría: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Organismo o equipo auditor: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 o sitios: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Período que cubre: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Preparó: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esta preparación: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1. Criterios de selección (8.1.4.2)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criterios de seguridad y salud en el trabajo para seleccionar contratistas, escritos, con su versión y su fecha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registro de selección o de aceptación de cada contratista activo, con quién decidió y cuándo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contrato o la orden de compra de cada contratista, con sus requisitos de seguridad y salud en el trabajo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2. Documentación vigente (8.1.4.2 y Anexo A)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 que se le pidió a cada firma, lo que envió y quién lo aprobó, con su fecha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seguros, la ART y las habilitaciones de cada firma con su vencimiento, y la renovación de lo que venció en el período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documentación de cada subcontratista, igual que la de cualquier firma en el sitio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documentación y la inspección de cada vehículo y de cada máquina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3. Competencia y toma de conciencia (7.2 y 7.3)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competencia definida para cada tarea: qué capacitación, aptitud, matrícula o licencia se pide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registros por persona, con su vigencia: capacitaciones, aptos médicos, matrículas y licencias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inducción del sitio de cada persona, con su fecha y su resultado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4. Coordinación de peligros y riesgos (8.1.4.2, 6.1.2 y 8.1.1)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análisis de riesgos o el procedimiento de trabajo seguro de cada tarea contratada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permisos de trabajo del período, con sus firmas y su cierre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notas de las reuniones de coordinación entre las empresas que trabajan en el mismo sitio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5. Control de ingreso (Anexo A)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registro de entradas y salidas de cada sitio, con quién registró cada una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excepciones al ingreso del período, con su motivo, lo que faltaba y quién las autorizó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6. Emergencias y comunicación (8.2 y 7.4)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información sobre emergencias que se da a los contratistas, y la constancia de cada persona que la recibió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comunicaciones con cada contratista: requisitos, rechazos con su motivo y avisos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7. Cambios (8.1.3)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registros de gestión del cambio que alcanzaron a contratistas en el período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8. Seguimiento, incidentes y no conformidades (9.1, 9.2 y 10.2)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inspecciones del período en cada sitio, con sus no conformidades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evaluaciones de desempeño de los contratistas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registros de no conformidad y acción correctiva, con la verificación de que cada acción funcionó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informes de investigación de los incidentes de contratistas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informe de la última auditoría interna de la parte de contratistas, con sus hallazgos y su cierre</w:t>
              <w:br/>
              <w:t xml:space="preserve">Se guarda en: ______________________________</w:t>
              <w:br/>
              <w:t xml:space="preserve">Lo muestra: ________________________________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Listo  ○ Falta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9. La muestra para recorrer</w:t>
      </w:r>
    </w:p>
    <w:p>
      <w:pPr>
        <w:keepNext/>
      </w:pPr>
      <w:r>
        <w:rPr>
          <w:b/>
          <w:bCs/>
        </w:rPr>
        <w:t xml:space="preserve">24. Contratistas</w:t>
      </w:r>
      <w:r>
        <w:t xml:space="preserve"/>
        <w:br/>
        <w:t xml:space="preserve">Tres que trabajan hoy, uno de ellos con subcontratistas.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2891"/>
        <w:gridCol w:w="2313"/>
        <w:gridCol w:w="1542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Contratista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Tarea y sitio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Subcontratistas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Recorrido el</w:t>
            </w: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25. Personas</w:t>
      </w:r>
      <w:r>
        <w:t xml:space="preserve"/>
        <w:br/>
        <w:t xml:space="preserve">Dos de cada contratista, con nombre y apellido, y si corresponde un vehículo o una máquina.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276"/>
        <w:gridCol w:w="2698"/>
        <w:gridCol w:w="2120"/>
        <w:gridCol w:w="1542"/>
      </w:tblGrid>
      <w:tr>
        <w:trPr>
          <w:cantSplit/>
          <w:tblHeader/>
        </w:trPr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Persona, vehículo o máquina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Contratista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Tarea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Recorrida el</w:t>
            </w: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De cada contratista de la muestra se encontró qué se le pidió, qué envió y quién lo aprobó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Cada persona de la muestra tiene su competencia y su inducción al día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 que venció en los últimos meses tiene su renovación registrada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Cada excepción al ingreso de la muestra tiene su motivo y quién la autorizó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Quien está hoy en el sitio según el registro es quien está de verdad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10. El día anterior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Hay una persona que conoce los registros y puede buscar en vivo cada punto de la muestra en pocos minutos</w:t>
              <w:br/>
              <w:t xml:space="preserve">Nombre: ____________________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personas que muestran cada registro saben qué día y a qué hora se las puede llamar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Ningún registro se rehízo ni se corrigió para la auditoría</w:t>
              <w:br/>
              <w:t xml:space="preserve">Lo que falta se anota abajo y se trata como una no conformidad propia.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34. Lo que falta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3662"/>
        <w:gridCol w:w="1927"/>
        <w:gridCol w:w="1156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Registro</w:t>
            </w:r>
          </w:p>
        </w:tc>
        <w:tc>
          <w:tcPr>
            <w:tcW w:w="366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falta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</w:tr>
      <w:tr>
        <w:trPr>
          <w:cantSplit/>
          <w:trHeight w:val="567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Modelo para adaptar. Las cláusulas de ISO 45001:2018 se citan por su número y se describen con palabras propias; el texto de la norma es el que publica ISO. Tener esta lista completa no otorga la certificación, que depende de todo el sistema de gestión y de la auditoría de un organismo independiente.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Preparó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control de contratistas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auditans.com/recursos/lista-de-evidencia-de-contratistas-para-la-auditoria-iso-45001</w:t>
    </w:r>
  </w:p>
  <w:p>
    <w:pPr>
      <w:pStyle w:val="Footer"/>
    </w:pPr>
    <w:r>
      <w:t xml:space="preserve">Versión 1.0 · 16 de abril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Lista de evidencia de contratistas para la auditoría ISO 45001</dc:title>
  <dc:creator>Auditans</dc:creator>
  <dc:language>es-AR</dc:language>
  <cp:version>1.0</cp:version>
  <dcterms:created xsi:type="dcterms:W3CDTF">2026-04-16T00:00:00Z</dcterms:created>
  <dcterms:modified xsi:type="dcterms:W3CDTF">2026-04-16T00:00:00Z</dcterms:modified>
</cp:coreProperties>
</file>