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Permiso de bloqueo y etiquetado para contratistas</w:t>
      </w:r>
    </w:p>
    <w:p>
      <w:r>
        <w:rPr>
          <w:b/>
          <w:bCs/>
        </w:rPr>
        <w:t xml:space="preserve">[Razón social de la empresa]</w:t>
      </w:r>
      <w:r>
        <w:t xml:space="preserve"> autoriza con este permiso la intervención del equipo indicado, con todas sus energías aisladas, bloqueadas y etiquetadas. Cada persona que interviene pone su propio candado, guarda su llave y lo retira ella misma. Nadie presta, corta ni retira un candado ajeno, salvo con el procedimiento escrito de la empresa. El permiso no autoriza nada hasta la última firma y no se corrige una vez firmado.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Equipo o instalación que se bloquea: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Desde (fecha y hora):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Hasta (fecha y hora):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Pedido</w:t>
      </w:r>
    </w:p>
    <w:p>
      <w:pPr>
        <w:pStyle w:val="Heading2"/>
      </w:pPr>
      <w:r>
        <w:t xml:space="preserve">El equipo y las personas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Procedimiento de bloqueo del equipo, con sus puntos de aislamiento identificados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Existe y está adjunto  ○ No existe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Responsable de la planta que entrega el equipo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Responsable del contratista que controla a su equipo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4. Personas que intervienen el equipo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084"/>
        <w:gridCol w:w="1542"/>
        <w:gridCol w:w="2891"/>
        <w:gridCol w:w="2120"/>
      </w:tblGrid>
      <w:tr>
        <w:trPr>
          <w:cantSplit/>
          <w:tblHeader/>
        </w:trPr>
        <w:tc>
          <w:tcPr>
            <w:tcW w:w="308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Capacitación en bloqueo y riesgo eléctrico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Habilitación para la tarea</w:t>
            </w: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084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Elementos de protección y herramientas</w:t>
              <w:br/>
              <w:t xml:space="preserve">Los guantes dieléctricos, de la clase que corresponde a la tensión. El detector, adecuado a la instalación y en condiciones.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Guantes dieléctricos  ☐ Protección facial  ☐ Ropa adecuada  ☐ Casco  ☐ Calzado de seguridad  ☐ Candado personal, con nombre y empresa  ☐ Etiqueta personal  ☐ Detector de tensión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Fuentes de energía a aislar</w:t>
      </w:r>
    </w:p>
    <w:p>
      <w:pPr>
        <w:keepNext/>
      </w:pPr>
      <w:r>
        <w:rPr>
          <w:b/>
          <w:bCs/>
        </w:rPr>
        <w:t xml:space="preserve">6. Una fila por cada fuente del equipo.</w:t>
      </w:r>
      <w:r>
        <w:t xml:space="preserve"/>
        <w:br/>
        <w:t xml:space="preserve">Eléctrica, neumática, hidráulica, vapor, gravedad, resortes, térmica o química de cañerías. Incluya fuentes de retorno, generadores y capacitores.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1927"/>
        <w:gridCol w:w="3276"/>
        <w:gridCol w:w="2313"/>
        <w:gridCol w:w="2120"/>
      </w:tblGrid>
      <w:tr>
        <w:trPr>
          <w:cantSplit/>
          <w:tblHeader/>
        </w:trPr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Energía</w:t>
            </w:r>
          </w:p>
        </w:tc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Punto de aislamiento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Dispositivo de bloqueo</w:t>
            </w:r>
          </w:p>
        </w:tc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Energía residual</w:t>
            </w: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2120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Liberación</w:t>
      </w:r>
    </w:p>
    <w:p>
      <w:pPr>
        <w:pStyle w:val="Heading2"/>
      </w:pPr>
      <w:r>
        <w:t xml:space="preserve">Cortar y bloquear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cortaron todas las fuentes de la tabla anterior y se bloquearon los dispositivos de corte con candado y etiqueta?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¿La planta puso su candado de operación y el contratista entregó el suyo a cada persona?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3. Candados puestos, uno por persona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2698"/>
        <w:gridCol w:w="1927"/>
        <w:gridCol w:w="1734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2698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Punto o caja de bloqueo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N° de candado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Hora</w:t>
            </w: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698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¿El responsable del contratista controló que todos los de su equipo pusieron su candado?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Energía residual y verificación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descargó o se purgó la energía residual (aire, aceite, resortes, cargas suspendidas)?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intentó arrancar el equipo con su comando y no arrancó (prueba de energía cero), y el comando volvió a la posición de apagado.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7. Verificación de ausencia de tensión, con un detector probado antes y después</w:t>
      </w:r>
    </w:p>
    <w:tbl>
      <w:tblPr>
        <w:tblW w:w="963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276"/>
        <w:gridCol w:w="2505"/>
        <w:gridCol w:w="1349"/>
        <w:gridCol w:w="2505"/>
      </w:tblGrid>
      <w:tr>
        <w:trPr>
          <w:cantSplit/>
          <w:tblHeader/>
        </w:trPr>
        <w:tc>
          <w:tcPr>
            <w:tcW w:w="3276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Punto verificado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Detector (N° de serie)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Hora</w:t>
            </w:r>
          </w:p>
        </w:tc>
        <w:tc>
          <w:tcPr>
            <w:tcW w:w="250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Verificó</w:t>
            </w: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3276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  <w:tc>
          <w:tcPr>
            <w:tcW w:w="250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puso a tierra y en cortocircuito, cuando la instalación lo requiere?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¿La zona de trabajo está señalizada y delimitada?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r>
        <w:t xml:space="preserve">Quienes firman declaran que el equipo está sin energía y bloqueado, que se verificó la ausencia de energía, que conocen los puntos de aislamiento y que no retirarán un candado que no sea el suyo.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permiso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Operación de la planta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contratista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p>
      <w:pPr>
        <w:pStyle w:val="Heading2"/>
      </w:pPr>
      <w:r>
        <w:t xml:space="preserve">Durante el trabajo</w:t>
      </w:r>
    </w:p>
    <w:p>
      <w:pPr>
        <w:keepNext/>
      </w:pPr>
      <w:r>
        <w:rPr>
          <w:b/>
          <w:bCs/>
        </w:rPr>
        <w:t xml:space="preserve">1. Cambios de turno y candados retirados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1927"/>
        <w:gridCol w:w="1927"/>
        <w:gridCol w:w="2891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Candado puesto (hora)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Candado retirado (hora)</w:t>
            </w:r>
          </w:p>
        </w:tc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Observaciones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el turno cambió, los que entraron pusieron sus candados antes de que los que salían retiraran los suyos.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hubo cambio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Al terminar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trabajo terminó, se retiraron las herramientas y las puestas a tierra, se volvieron a colocar las protecciones del equipo y todas las personas están fuera del equipo y de su zona.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retiró su propio candado y el último fue el de la planta.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planta recorrió el equipo, avisó a las personas del área y lo devolvió a servicio.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Hora de la devolución a servicio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____ : ____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permiso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auditans.com/recursos/permiso-de-bloqueo-y-etiquetado-para-contratistas</w:t>
    </w:r>
  </w:p>
  <w:p>
    <w:pPr>
      <w:pStyle w:val="Footer"/>
    </w:pPr>
    <w:r>
      <w:t xml:space="preserve">Versión 1.0 · 31 de agosto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Permiso de bloqueo y etiquetado para contratistas</dc:title>
  <dc:creator>Auditans</dc:creator>
  <dc:language>es-AR</dc:language>
  <cp:version>1.0</cp:version>
  <dcterms:created xsi:type="dcterms:W3CDTF">2026-08-31T00:00:00Z</dcterms:created>
  <dcterms:modified xsi:type="dcterms:W3CDTF">2026-08-31T00:00:00Z</dcterms:modified>
</cp:coreProperties>
</file>