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Permiso de izaje de cargas para contratistas</w:t>
      </w:r>
    </w:p>
    <w:p>
      <w:r>
        <w:rPr>
          <w:b/>
          <w:bCs/>
        </w:rPr>
        <w:t xml:space="preserve">[Razón social de la empresa]</w:t>
      </w:r>
      <w:r>
        <w:t xml:space="preserve"> autoriza con este permiso la maniobra de izaje indicada, en el lugar y el horario que figuran. El plan de izaje forma parte del permiso. No autoriza nada hasta la última firma y no se corrige una vez firmado: si cambia la carga, el equipo, el apoyo o el recorrido, se cancela con su motivo y se emite uno nuevo. Nadie permanece debajo de una carga suspendida.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Lugar de la maniobra: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Tarea: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Desde (fecha y hora):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Hasta (fecha y hora):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Pedido</w:t>
      </w:r>
    </w:p>
    <w:p>
      <w:pPr>
        <w:pStyle w:val="Heading2"/>
      </w:pPr>
      <w:r>
        <w:t xml:space="preserve">El equipo de izaje</w:t>
      </w:r>
    </w:p>
    <w:p>
      <w:pPr>
        <w:keepNext/>
      </w:pPr>
      <w:r>
        <w:rPr>
          <w:b/>
          <w:bCs/>
        </w:rPr>
        <w:t xml:space="preserve">1. Equipo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698"/>
        <w:gridCol w:w="2505"/>
        <w:gridCol w:w="2313"/>
        <w:gridCol w:w="2120"/>
      </w:tblGrid>
      <w:tr>
        <w:trPr>
          <w:cantSplit/>
          <w:tblHeader/>
        </w:trPr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Tipo (grúa, hidrogrúa, puente grúa)</w:t>
            </w:r>
          </w:p>
        </w:tc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Marca y modelo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Patente o N° de serie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Certificado de inspección hasta</w:t>
            </w: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Documentación del equipo</w:t>
              <w:br/>
              <w:t xml:space="preserve">El certificado identifica al equipo por su número de serie, la tabla de cargas es la de la configuración que se usa y el mantenimiento incluye los limitadores de carga y los finales de carrera.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Certificado de inspección vigente  ☐ Tabla de cargas en la cabina  ☐ Registro de mantenimiento reciente  ☐ Seguro de responsabilidad civil vigente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Las personas</w:t>
      </w:r>
    </w:p>
    <w:p>
      <w:pPr>
        <w:keepNext/>
      </w:pPr>
      <w:r>
        <w:rPr>
          <w:b/>
          <w:bCs/>
        </w:rPr>
        <w:t xml:space="preserve">3. Operador, rigger o señalero y demás personas que participan de la maniobra.</w:t>
      </w:r>
      <w:r>
        <w:t xml:space="preserve"/>
        <w:br/>
        <w:t xml:space="preserve">La habilitación es de la persona, no del equipo: el operador que figura en esta tabla es quien opera.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542"/>
        <w:gridCol w:w="2698"/>
        <w:gridCol w:w="1349"/>
        <w:gridCol w:w="1734"/>
        <w:gridCol w:w="2313"/>
      </w:tblGrid>
      <w:tr>
        <w:trPr>
          <w:cantSplit/>
          <w:tblHeader/>
        </w:trPr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Función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Empresa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Habilitación o capacitación</w:t>
            </w: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Plan de izaje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Carga que se levanta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  <w:pageBreakBefore/>
      </w:pPr>
      <w:r>
        <w:rPr>
          <w:b/>
          <w:bCs/>
        </w:rPr>
        <w:t xml:space="preserve">5. Pesos medidos o certificados, no estimados.</w:t>
      </w:r>
      <w:r>
        <w:t xml:space="preserve"/>
        <w:br/>
        <w:t xml:space="preserve">Anote la carga, las eslingas, el balancín, el gancho y todo lo que cuelgue. Su suma es el peso total.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6746"/>
        <w:gridCol w:w="2891"/>
      </w:tblGrid>
      <w:tr>
        <w:trPr>
          <w:cantSplit/>
          <w:tblHeader/>
        </w:trPr>
        <w:tc>
          <w:tcPr>
            <w:tcW w:w="674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Concepto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Peso (kg)</w:t>
            </w:r>
          </w:p>
        </w:tc>
      </w:tr>
      <w:tr>
        <w:trPr>
          <w:cantSplit/>
          <w:trHeight w:val="454" w:hRule="atLeast"/>
        </w:trPr>
        <w:tc>
          <w:tcPr>
            <w:tcW w:w="6746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6746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6746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6746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6746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Peso total que se levanta (kg)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Radio de la maniobra (m)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Altura de la maniobra (m)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Capacidad del equipo en esa configuración, según su tabla (kg)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Porcentaje de la capacidad que se usa (%)</w:t>
              <w:br/>
              <w:t xml:space="preserve">A partir de [___] %, o con más de una grúa, se exige un plan de izaje más detallado y más firmas.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11. Desde dónde y hacia dónde se levanta, y recorrido de la carga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12. Cómo se eslinga y con qué accesorios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698"/>
        <w:gridCol w:w="2698"/>
        <w:gridCol w:w="2313"/>
        <w:gridCol w:w="1927"/>
      </w:tblGrid>
      <w:tr>
        <w:trPr>
          <w:cantSplit/>
          <w:tblHeader/>
        </w:trPr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Accesorio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Identificación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Carga de trabajo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Estado</w:t>
            </w: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13. Apoyo del equipo, y qué hay debajo (cámaras, cañerías, rellenos)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Interferencias en el recorrido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Líneas eléctricas aéreas  ☐ Estructuras  ☐ Otras tareas  ☐ Ninguna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Liberación</w:t>
      </w:r>
    </w:p>
    <w:p>
      <w:pPr>
        <w:pStyle w:val="Heading2"/>
      </w:pPr>
      <w:r>
        <w:t xml:space="preserve">Antes de levantar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¿Cada eslinga, grillete y gancho tiene su carga de trabajo identificada y se revisó antes de este uso?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¿Se retiró todo accesorio con cortes, deformaciones, alambres rotos o etiqueta ilegible?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había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¿Los ganchos tienen su traba de seguridad?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¿El operador que está en la cabina es la persona habilitada que figura en este permiso?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¿El equipo se revisó antes de la maniobra y funcionan sus dispositivos de seguridad (limitador de carga, finales de carrera, bocina)?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¿El suelo donde apoya el equipo se revisó y los estabilizadores apoyan donde dice el plan?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¿Se mantiene la distancia a las líneas eléctricas aéreas que fija el procedimiento, o la línea está sin tensión?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Viento medido y límite del fabricante para esta configuración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Zona de exclusión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Radio o área vallada, en metros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¿La zona está vallada y señalizada, y no hay nadie debajo de la carga ni en su recorrido?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Señales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¿Se definió quién da las señales, y el operador y el rigger se entienden por señas o por radio?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Quién da las señales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r>
        <w:t xml:space="preserve">Quienes firman declaran que conocen el plan de izaje, que el peso fue verificado y que la maniobra se detiene si cambia el viento, el apoyo, la carga o alguien ingresa a la zona de exclusión.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confecciona el permiso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área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Seguridad e Higiene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Operador del equipo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Rigger o señalero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Cierre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maniobra terminó, los accesorios fueron guardados, el equipo quedó asegurado y la zona de exclusión fue retirada.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¿Hubo algún incidente o maniobra interrumpida?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No  ○ Sí, se informó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cierra el permiso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auditans.com/recursos/permiso-de-izaje-de-cargas-para-contratistas</w:t>
    </w:r>
  </w:p>
  <w:p>
    <w:pPr>
      <w:pStyle w:val="Footer"/>
    </w:pPr>
    <w:r>
      <w:t xml:space="preserve">Versión 1.0 · 20 de agosto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Permiso de izaje de cargas para contratistas</dc:title>
  <dc:creator>Auditans</dc:creator>
  <dc:language>es-AR</dc:language>
  <cp:version>1.0</cp:version>
  <dcterms:created xsi:type="dcterms:W3CDTF">2026-08-20T00:00:00Z</dcterms:created>
  <dcterms:modified xsi:type="dcterms:W3CDTF">2026-08-20T00:00:00Z</dcterms:modified>
</cp:coreProperties>
</file>