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Permiso de trabajo en espacios confinados para contratistas</w:t>
      </w:r>
    </w:p>
    <w:p>
      <w:r>
        <w:rPr>
          <w:b/>
          <w:bCs/>
        </w:rPr>
        <w:t xml:space="preserve">[Razón social de la empresa]</w:t>
      </w:r>
      <w:r>
        <w:t xml:space="preserve"> autoriza con este permiso el ingreso al espacio confinado indicado, para la tarea y el turno que figuran. Vale para un solo espacio y un solo turno. No autoriza nada hasta la última firma, no se corrige una vez firmado y, si cambia cualquier condición, se cancela con su motivo y se emite uno nuevo. Nadie entra sin vigía afuera ni sin el rescate armado.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Identificación del espacio confinado: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Tarea: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Desde (fecha y hora):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Hasta (fecha y hora):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Pedido</w:t>
      </w:r>
    </w:p>
    <w:p>
      <w:pPr>
        <w:pStyle w:val="Heading2"/>
      </w:pPr>
      <w:r>
        <w:t xml:space="preserve">El espacio y el trabajo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Tipo de espacio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Tanque  ○ Silo  ○ Cámara o pozo  ○ Cisterna  ○ Conducto  ○ Otro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Contenido anterior del espacio, o producto que circuló por él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3. Descripción del trabajo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4. Personas que van a entrar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891"/>
        <w:gridCol w:w="1349"/>
        <w:gridCol w:w="2120"/>
        <w:gridCol w:w="1734"/>
        <w:gridCol w:w="1542"/>
      </w:tblGrid>
      <w:tr>
        <w:trPr>
          <w:cantSplit/>
          <w:tblHeader/>
        </w:trPr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 y nombre</w:t>
            </w:r>
          </w:p>
        </w:tc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DNI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Empresa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Capacitación vigente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Apto médico</w:t>
            </w: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5. Vigía designado (no entra al espacio)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373"/>
        <w:gridCol w:w="1734"/>
        <w:gridCol w:w="2602"/>
        <w:gridCol w:w="1927"/>
      </w:tblGrid>
      <w:tr>
        <w:trPr>
          <w:cantSplit/>
          <w:tblHeader/>
        </w:trPr>
        <w:tc>
          <w:tcPr>
            <w:tcW w:w="337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 y nombre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DNI</w:t>
            </w:r>
          </w:p>
        </w:tc>
        <w:tc>
          <w:tcPr>
            <w:tcW w:w="260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Empresa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Medio de comunicación</w:t>
            </w:r>
          </w:p>
        </w:tc>
      </w:tr>
      <w:tr>
        <w:trPr>
          <w:cantSplit/>
          <w:trHeight w:val="454" w:hRule="atLeast"/>
        </w:trPr>
        <w:tc>
          <w:tcPr>
            <w:tcW w:w="337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37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Documentación de la firma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Procedimiento de trabajo en espacios confinados y plan de rescate de la firma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Presentados  ○ Falta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Análisis de trabajo seguro de la tarea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Adjunto  ○ Falta</w:t>
            </w: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Equipos y protección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Equipo de protección y de respiración de quienes entran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Casco  ☐ Calzado de seguridad  ☐ Guantes  ☐ Arnés con línea de rescate  ☐ Equipo respiratorio  ☐ Ropa de protección  ☐ Iluminación apta para el área  ☐ Otros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9. Detector de gases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698"/>
        <w:gridCol w:w="2120"/>
        <w:gridCol w:w="2698"/>
        <w:gridCol w:w="2120"/>
      </w:tblGrid>
      <w:tr>
        <w:trPr>
          <w:cantSplit/>
          <w:tblHeader/>
        </w:trPr>
        <w:tc>
          <w:tcPr>
            <w:tcW w:w="269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Marca y modelo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N° de serie</w:t>
            </w:r>
          </w:p>
        </w:tc>
        <w:tc>
          <w:tcPr>
            <w:tcW w:w="269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Calibración vigente hasta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Prueba funcional del día</w:t>
            </w:r>
          </w:p>
        </w:tc>
      </w:tr>
      <w:tr>
        <w:trPr>
          <w:cantSplit/>
          <w:trHeight w:val="454" w:hRule="atLeast"/>
        </w:trPr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Liberación</w:t>
      </w:r>
    </w:p>
    <w:p>
      <w:pPr>
        <w:pStyle w:val="Heading2"/>
      </w:pPr>
      <w:r>
        <w:t xml:space="preserve">Aislamiento del espacio</w:t>
      </w:r>
    </w:p>
    <w:p>
      <w:pPr>
        <w:keepNext/>
      </w:pPr>
      <w:r>
        <w:rPr>
          <w:b/>
          <w:bCs/>
        </w:rPr>
        <w:t xml:space="preserve">1. Fuentes de ingreso de producto, de energía o de movimiento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409"/>
        <w:gridCol w:w="3180"/>
        <w:gridCol w:w="2120"/>
        <w:gridCol w:w="1927"/>
      </w:tblGrid>
      <w:tr>
        <w:trPr>
          <w:cantSplit/>
          <w:tblHeader/>
        </w:trPr>
        <w:tc>
          <w:tcPr>
            <w:tcW w:w="240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Fuente</w:t>
            </w:r>
          </w:p>
        </w:tc>
        <w:tc>
          <w:tcPr>
            <w:tcW w:w="318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Cómo se aisló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N° de candado o brida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Verificó</w:t>
            </w:r>
          </w:p>
        </w:tc>
      </w:tr>
      <w:tr>
        <w:trPr>
          <w:cantSplit/>
          <w:trHeight w:val="454" w:hRule="atLeast"/>
        </w:trPr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3180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3180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3180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3180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3180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¿Se vació, limpió y purgó el espacio?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¿Se ventila con ventilación forzada?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No, alcanza la natural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Las mediciones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Valores de ingreso y de salida que fija el procedimiento de la empresa: oxígeno [___], inflamables [___], tóxicos [___]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5. Mediciones antes de entrar, en orden y a distintas alturas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"/>
        <w:gridCol w:w="1734"/>
        <w:gridCol w:w="1349"/>
        <w:gridCol w:w="1542"/>
        <w:gridCol w:w="2313"/>
        <w:gridCol w:w="1734"/>
      </w:tblGrid>
      <w:tr>
        <w:trPr>
          <w:cantSplit/>
          <w:tblHeader/>
        </w:trPr>
        <w:tc>
          <w:tcPr>
            <w:tcW w:w="96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Hora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Altura o punto</w:t>
            </w:r>
          </w:p>
        </w:tc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Oxígeno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Inflamables</w:t>
            </w:r>
          </w:p>
        </w:tc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Tóxicos (cuál y valor)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Midió</w:t>
            </w:r>
          </w:p>
        </w:tc>
      </w:tr>
      <w:tr>
        <w:trPr>
          <w:cantSplit/>
          <w:trHeight w:val="454" w:hRule="atLeast"/>
        </w:trPr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¿Los valores medidos están dentro de lo que fija el procedimiento?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No: no se entra</w:t>
            </w: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El lugar listo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¿Hay un vigía afuera, dedicado solo a eso, con el registro de quién está adentro?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¿El vigía y quienes entran se pueden comunicar sin interrupciones?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¿El equipo de rescate está armado al lado de la entrada (trípode, arnés y cuerda)?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Aviso del inicio del trabajo a quien corresponde según el plan de rescate</w:t>
            </w:r>
          </w:p>
        </w:tc>
        <w:tc>
          <w:tcPr>
            <w:tcW w:w="4529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¿La entrada está señalizada y vallada para que nadie más se acerque?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¿Quienes entran y el vigía conocen los riesgos, las señales de salida y a quién llamar?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13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Todos saben que se sale de inmediato si suena el detector, alguien se siente mal, el vigía deja su puesto, se pierde la comunicación o se corta la ventilación, y que nadie entra a rescatar.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</w:tbl>
    <w:p>
      <w:pPr>
        <w:spacing w:before="0" w:after="0" w:line="120" w:lineRule="exact"/>
      </w:pPr>
    </w:p>
    <w:p>
      <w:r>
        <w:t xml:space="preserve">Quienes firman declaran que el espacio fue aislado, ventilado y medido, que conocen los riesgos y el plan de rescate, y que no entrarán si cambia alguna de las condiciones de este permiso.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Quien confecciona el permiso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del área (firma y aclaración)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Seguridad e Higiene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Vigía (firma y aclaración)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 que entra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 que entra (firma y aclaración)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 que entra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 que entra (firma y aclaración)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Cierre</w:t>
      </w:r>
    </w:p>
    <w:p>
      <w:pPr>
        <w:pStyle w:val="Heading2"/>
      </w:pPr>
      <w:r>
        <w:t xml:space="preserve">Durante el trabajo</w:t>
      </w:r>
    </w:p>
    <w:p>
      <w:pPr>
        <w:keepNext/>
      </w:pPr>
      <w:r>
        <w:rPr>
          <w:b/>
          <w:bCs/>
        </w:rPr>
        <w:t xml:space="preserve">1. Registro de entradas y salidas del espacio, llevado por el vigía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4819"/>
        <w:gridCol w:w="2409"/>
        <w:gridCol w:w="2409"/>
      </w:tblGrid>
      <w:tr>
        <w:trPr>
          <w:cantSplit/>
          <w:tblHeader/>
        </w:trPr>
        <w:tc>
          <w:tcPr>
            <w:tcW w:w="481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Persona</w:t>
            </w:r>
          </w:p>
        </w:tc>
        <w:tc>
          <w:tcPr>
            <w:tcW w:w="240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Hora de entrada</w:t>
            </w:r>
          </w:p>
        </w:tc>
        <w:tc>
          <w:tcPr>
            <w:tcW w:w="240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Hora de salida</w:t>
            </w:r>
          </w:p>
        </w:tc>
      </w:tr>
      <w:tr>
        <w:trPr>
          <w:cantSplit/>
          <w:trHeight w:val="454" w:hRule="atLeast"/>
        </w:trPr>
        <w:tc>
          <w:tcPr>
            <w:tcW w:w="481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81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81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81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81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81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2. Mediciones durante el trabajo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156"/>
        <w:gridCol w:w="1542"/>
        <w:gridCol w:w="1734"/>
        <w:gridCol w:w="2891"/>
        <w:gridCol w:w="2313"/>
      </w:tblGrid>
      <w:tr>
        <w:trPr>
          <w:cantSplit/>
          <w:tblHeader/>
        </w:trPr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Hora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Oxígeno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Inflamables</w:t>
            </w:r>
          </w:p>
        </w:tc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Tóxicos (cuál y valor)</w:t>
            </w:r>
          </w:p>
        </w:tc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Midió</w:t>
            </w:r>
          </w:p>
        </w:tc>
      </w:tr>
      <w:tr>
        <w:trPr>
          <w:cantSplit/>
          <w:trHeight w:val="454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Al terminar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¿Todas las personas salieron y el recuento coincide con el registro?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Se retiraron las herramientas y los bloqueos que corresponde, y el espacio se cerró.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trabajo terminó, el espacio quedó cerrado y en condiciones de operar, y este permiso queda cerrado.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Quien cierra el permiso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auditans.com/recursos/permiso-de-trabajo-en-espacios-confinados-para-contratistas</w:t>
    </w:r>
  </w:p>
  <w:p>
    <w:pPr>
      <w:pStyle w:val="Footer"/>
    </w:pPr>
    <w:r>
      <w:t xml:space="preserve">Versión 1.0 · 16 de julio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Permiso de trabajo en espacios confinados para contratistas</dc:title>
  <dc:creator>Auditans</dc:creator>
  <dc:language>es-AR</dc:language>
  <cp:version>1.0</cp:version>
  <dcterms:created xsi:type="dcterms:W3CDTF">2026-07-16T00:00:00Z</dcterms:created>
  <dcterms:modified xsi:type="dcterms:W3CDTF">2026-07-16T00:00:00Z</dcterms:modified>
</cp:coreProperties>
</file>