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Registro de entradas y salidas de contratistas</w:t>
      </w:r>
    </w:p>
    <w:p>
      <w:r>
        <w:rPr>
          <w:b/>
          <w:bCs/>
        </w:rPr>
        <w:t xml:space="preserve">[Razón social de la empresa]</w:t>
      </w:r>
      <w:r>
        <w:t xml:space="preserve">. Una hoja por turno y por portería. Cada entrada y cada salida se anotan en el momento, con la hora real. La persona que ingresa firma en su fila, y quien registra pone sus iniciales al anotar la entrada y al anotar la salida.</w:t>
      </w:r>
    </w:p>
    <w:tbl>
      <w:tblPr>
        <w:tblW w:w="14568" w:type="dxa"/>
        <w:tblLayout w:type="fixed"/>
        <w:tblCellMar>
          <w:left w:w="0" w:type="dxa"/>
          <w:right w:w="0" w:type="dxa"/>
        </w:tblCellMar>
      </w:tblPr>
      <w:tblGrid>
        <w:gridCol w:w="6993"/>
        <w:gridCol w:w="582"/>
        <w:gridCol w:w="6993"/>
      </w:tblGrid>
      <w:tr>
        <w:trPr>
          <w:cantSplit/>
        </w:trPr>
        <w:tc>
          <w:tcPr>
            <w:tcW w:w="6993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Sitio:</w:t>
            </w:r>
          </w:p>
        </w:tc>
        <w:tc>
          <w:tcPr>
            <w:tcW w:w="582" w:type="dxa"/>
          </w:tcPr>
          <w:p>
            <w:pPr>
              <w:pStyle w:val="Cell"/>
            </w:pPr>
          </w:p>
        </w:tc>
        <w:tc>
          <w:tcPr>
            <w:tcW w:w="6993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Portería:</w:t>
            </w:r>
          </w:p>
        </w:tc>
      </w:tr>
      <w:tr>
        <w:trPr>
          <w:cantSplit/>
        </w:trPr>
        <w:tc>
          <w:tcPr>
            <w:tcW w:w="6993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Fecha:</w:t>
            </w:r>
          </w:p>
        </w:tc>
        <w:tc>
          <w:tcPr>
            <w:tcW w:w="582" w:type="dxa"/>
          </w:tcPr>
          <w:p>
            <w:pPr>
              <w:pStyle w:val="Cell"/>
            </w:pPr>
          </w:p>
        </w:tc>
        <w:tc>
          <w:tcPr>
            <w:tcW w:w="6993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Turno (desde y hasta):</w:t>
            </w:r>
          </w:p>
        </w:tc>
      </w:tr>
      <w:tr>
        <w:trPr>
          <w:cantSplit/>
        </w:trPr>
        <w:tc>
          <w:tcPr>
            <w:tcW w:w="6993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Registró (nombre y apellido):</w:t>
            </w:r>
          </w:p>
        </w:tc>
        <w:tc>
          <w:tcPr>
            <w:tcW w:w="582" w:type="dxa"/>
          </w:tcPr>
          <w:p>
            <w:pPr>
              <w:pStyle w:val="Cell"/>
            </w:pPr>
          </w:p>
        </w:tc>
        <w:tc>
          <w:tcPr>
            <w:tcW w:w="6993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Entradas y salidas</w:t>
      </w:r>
    </w:p>
    <w:p>
      <w:pPr>
        <w:keepNext/>
      </w:pPr>
      <w:r>
        <w:rPr>
          <w:b/>
          <w:bCs/>
        </w:rPr>
        <w:t xml:space="preserve">1. Personas y vehículos</w:t>
      </w:r>
      <w:r>
        <w:t xml:space="preserve"/>
        <w:br/>
        <w:t xml:space="preserve">Una fila por persona y una por vehículo o máquina, que se anota con su patente o su número de serie. Entrada y Salida: la hora real. Habilitado: Sí o No, según lo que muestra el control en ese momento. Registró: las iniciales de quien anotó la entrada y de quien anotó la salida.</w:t>
      </w:r>
    </w:p>
    <w:tbl>
      <w:tblPr>
        <w:tblW w:w="1456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311"/>
        <w:gridCol w:w="3205"/>
        <w:gridCol w:w="1457"/>
        <w:gridCol w:w="2476"/>
        <w:gridCol w:w="1602"/>
        <w:gridCol w:w="1748"/>
        <w:gridCol w:w="1311"/>
        <w:gridCol w:w="1457"/>
      </w:tblGrid>
      <w:tr>
        <w:trPr>
          <w:cantSplit/>
          <w:tblHeader/>
        </w:trPr>
        <w:tc>
          <w:tcPr>
            <w:tcW w:w="131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Entrada</w:t>
            </w:r>
          </w:p>
        </w:tc>
        <w:tc>
          <w:tcPr>
            <w:tcW w:w="320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nombre, o patente</w:t>
            </w:r>
          </w:p>
        </w:tc>
        <w:tc>
          <w:tcPr>
            <w:tcW w:w="145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DNI</w:t>
            </w:r>
          </w:p>
        </w:tc>
        <w:tc>
          <w:tcPr>
            <w:tcW w:w="247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Contratista</w:t>
            </w:r>
          </w:p>
        </w:tc>
        <w:tc>
          <w:tcPr>
            <w:tcW w:w="160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Habilitado</w:t>
            </w:r>
          </w:p>
        </w:tc>
        <w:tc>
          <w:tcPr>
            <w:tcW w:w="174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Firma</w:t>
            </w:r>
          </w:p>
        </w:tc>
        <w:tc>
          <w:tcPr>
            <w:tcW w:w="131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Salida</w:t>
            </w:r>
          </w:p>
        </w:tc>
        <w:tc>
          <w:tcPr>
            <w:tcW w:w="145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Registró</w:t>
            </w:r>
          </w:p>
        </w:tc>
      </w:tr>
      <w:tr>
        <w:trPr>
          <w:cantSplit/>
          <w:trHeight w:val="567" w:hRule="atLeast"/>
        </w:trPr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3205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1602" w:type="dxa"/>
          </w:tcPr>
          <w:p>
            <w:pPr>
              <w:pStyle w:val="Cell"/>
            </w:pPr>
          </w:p>
        </w:tc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3205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1602" w:type="dxa"/>
          </w:tcPr>
          <w:p>
            <w:pPr>
              <w:pStyle w:val="Cell"/>
            </w:pPr>
          </w:p>
        </w:tc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3205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1602" w:type="dxa"/>
          </w:tcPr>
          <w:p>
            <w:pPr>
              <w:pStyle w:val="Cell"/>
            </w:pPr>
          </w:p>
        </w:tc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3205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1602" w:type="dxa"/>
          </w:tcPr>
          <w:p>
            <w:pPr>
              <w:pStyle w:val="Cell"/>
            </w:pPr>
          </w:p>
        </w:tc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3205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1602" w:type="dxa"/>
          </w:tcPr>
          <w:p>
            <w:pPr>
              <w:pStyle w:val="Cell"/>
            </w:pPr>
          </w:p>
        </w:tc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3205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1602" w:type="dxa"/>
          </w:tcPr>
          <w:p>
            <w:pPr>
              <w:pStyle w:val="Cell"/>
            </w:pPr>
          </w:p>
        </w:tc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3205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1602" w:type="dxa"/>
          </w:tcPr>
          <w:p>
            <w:pPr>
              <w:pStyle w:val="Cell"/>
            </w:pPr>
          </w:p>
        </w:tc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3205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1602" w:type="dxa"/>
          </w:tcPr>
          <w:p>
            <w:pPr>
              <w:pStyle w:val="Cell"/>
            </w:pPr>
          </w:p>
        </w:tc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3205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1602" w:type="dxa"/>
          </w:tcPr>
          <w:p>
            <w:pPr>
              <w:pStyle w:val="Cell"/>
            </w:pPr>
          </w:p>
        </w:tc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3205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1602" w:type="dxa"/>
          </w:tcPr>
          <w:p>
            <w:pPr>
              <w:pStyle w:val="Cell"/>
            </w:pPr>
          </w:p>
        </w:tc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3205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1602" w:type="dxa"/>
          </w:tcPr>
          <w:p>
            <w:pPr>
              <w:pStyle w:val="Cell"/>
            </w:pPr>
          </w:p>
        </w:tc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3205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1602" w:type="dxa"/>
          </w:tcPr>
          <w:p>
            <w:pPr>
              <w:pStyle w:val="Cell"/>
            </w:pPr>
          </w:p>
        </w:tc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3205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1602" w:type="dxa"/>
          </w:tcPr>
          <w:p>
            <w:pPr>
              <w:pStyle w:val="Cell"/>
            </w:pPr>
          </w:p>
        </w:tc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3205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1602" w:type="dxa"/>
          </w:tcPr>
          <w:p>
            <w:pPr>
              <w:pStyle w:val="Cell"/>
            </w:pPr>
          </w:p>
        </w:tc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3205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1602" w:type="dxa"/>
          </w:tcPr>
          <w:p>
            <w:pPr>
              <w:pStyle w:val="Cell"/>
            </w:pPr>
          </w:p>
        </w:tc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3205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1602" w:type="dxa"/>
          </w:tcPr>
          <w:p>
            <w:pPr>
              <w:pStyle w:val="Cell"/>
            </w:pPr>
          </w:p>
        </w:tc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3205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1602" w:type="dxa"/>
          </w:tcPr>
          <w:p>
            <w:pPr>
              <w:pStyle w:val="Cell"/>
            </w:pPr>
          </w:p>
        </w:tc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3205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1602" w:type="dxa"/>
          </w:tcPr>
          <w:p>
            <w:pPr>
              <w:pStyle w:val="Cell"/>
            </w:pPr>
          </w:p>
        </w:tc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3205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1602" w:type="dxa"/>
          </w:tcPr>
          <w:p>
            <w:pPr>
              <w:pStyle w:val="Cell"/>
            </w:pPr>
          </w:p>
        </w:tc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3205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1602" w:type="dxa"/>
          </w:tcPr>
          <w:p>
            <w:pPr>
              <w:pStyle w:val="Cell"/>
            </w:pPr>
          </w:p>
        </w:tc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3205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1602" w:type="dxa"/>
          </w:tcPr>
          <w:p>
            <w:pPr>
              <w:pStyle w:val="Cell"/>
            </w:pPr>
          </w:p>
        </w:tc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3205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1602" w:type="dxa"/>
          </w:tcPr>
          <w:p>
            <w:pPr>
              <w:pStyle w:val="Cell"/>
            </w:pPr>
          </w:p>
        </w:tc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1311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Ingresos de personas o vehículos no habilitados</w:t>
      </w:r>
    </w:p>
    <w:p>
      <w:pPr>
        <w:keepNext/>
      </w:pPr>
      <w:r>
        <w:rPr>
          <w:b/>
          <w:bCs/>
        </w:rPr>
        <w:t xml:space="preserve">2. Excepciones (opcional)</w:t>
      </w:r>
      <w:r>
        <w:t xml:space="preserve"/>
        <w:br/>
        <w:t xml:space="preserve">Se completa antes del ingreso. Solo autoriza quien la empresa designó, por escrito. Una excepción vale para ese ingreso.</w:t>
      </w:r>
    </w:p>
    <w:tbl>
      <w:tblPr>
        <w:tblW w:w="1456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457"/>
        <w:gridCol w:w="2331"/>
        <w:gridCol w:w="1894"/>
        <w:gridCol w:w="2476"/>
        <w:gridCol w:w="4225"/>
        <w:gridCol w:w="2185"/>
      </w:tblGrid>
      <w:tr>
        <w:trPr>
          <w:cantSplit/>
          <w:tblHeader/>
        </w:trPr>
        <w:tc>
          <w:tcPr>
            <w:tcW w:w="145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 y hora</w:t>
            </w:r>
          </w:p>
        </w:tc>
        <w:tc>
          <w:tcPr>
            <w:tcW w:w="233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Persona o vehículo</w:t>
            </w:r>
          </w:p>
        </w:tc>
        <w:tc>
          <w:tcPr>
            <w:tcW w:w="189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Contratista</w:t>
            </w:r>
          </w:p>
        </w:tc>
        <w:tc>
          <w:tcPr>
            <w:tcW w:w="247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le faltaba</w:t>
            </w:r>
          </w:p>
        </w:tc>
        <w:tc>
          <w:tcPr>
            <w:tcW w:w="422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Motivo por escrito</w:t>
            </w:r>
          </w:p>
        </w:tc>
        <w:tc>
          <w:tcPr>
            <w:tcW w:w="218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Autorizó (nombre y firma)</w:t>
            </w:r>
          </w:p>
        </w:tc>
      </w:tr>
      <w:tr>
        <w:trPr>
          <w:cantSplit/>
          <w:trHeight w:val="567" w:hRule="atLeast"/>
        </w:trPr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331" w:type="dxa"/>
          </w:tcPr>
          <w:p>
            <w:pPr>
              <w:pStyle w:val="Cell"/>
            </w:pPr>
          </w:p>
        </w:tc>
        <w:tc>
          <w:tcPr>
            <w:tcW w:w="1894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4225" w:type="dxa"/>
          </w:tcPr>
          <w:p>
            <w:pPr>
              <w:pStyle w:val="Cell"/>
            </w:pPr>
          </w:p>
        </w:tc>
        <w:tc>
          <w:tcPr>
            <w:tcW w:w="2185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331" w:type="dxa"/>
          </w:tcPr>
          <w:p>
            <w:pPr>
              <w:pStyle w:val="Cell"/>
            </w:pPr>
          </w:p>
        </w:tc>
        <w:tc>
          <w:tcPr>
            <w:tcW w:w="1894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4225" w:type="dxa"/>
          </w:tcPr>
          <w:p>
            <w:pPr>
              <w:pStyle w:val="Cell"/>
            </w:pPr>
          </w:p>
        </w:tc>
        <w:tc>
          <w:tcPr>
            <w:tcW w:w="2185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331" w:type="dxa"/>
          </w:tcPr>
          <w:p>
            <w:pPr>
              <w:pStyle w:val="Cell"/>
            </w:pPr>
          </w:p>
        </w:tc>
        <w:tc>
          <w:tcPr>
            <w:tcW w:w="1894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4225" w:type="dxa"/>
          </w:tcPr>
          <w:p>
            <w:pPr>
              <w:pStyle w:val="Cell"/>
            </w:pPr>
          </w:p>
        </w:tc>
        <w:tc>
          <w:tcPr>
            <w:tcW w:w="2185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331" w:type="dxa"/>
          </w:tcPr>
          <w:p>
            <w:pPr>
              <w:pStyle w:val="Cell"/>
            </w:pPr>
          </w:p>
        </w:tc>
        <w:tc>
          <w:tcPr>
            <w:tcW w:w="1894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4225" w:type="dxa"/>
          </w:tcPr>
          <w:p>
            <w:pPr>
              <w:pStyle w:val="Cell"/>
            </w:pPr>
          </w:p>
        </w:tc>
        <w:tc>
          <w:tcPr>
            <w:tcW w:w="2185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457" w:type="dxa"/>
          </w:tcPr>
          <w:p>
            <w:pPr>
              <w:pStyle w:val="Cell"/>
            </w:pPr>
          </w:p>
        </w:tc>
        <w:tc>
          <w:tcPr>
            <w:tcW w:w="2331" w:type="dxa"/>
          </w:tcPr>
          <w:p>
            <w:pPr>
              <w:pStyle w:val="Cell"/>
            </w:pPr>
          </w:p>
        </w:tc>
        <w:tc>
          <w:tcPr>
            <w:tcW w:w="1894" w:type="dxa"/>
          </w:tcPr>
          <w:p>
            <w:pPr>
              <w:pStyle w:val="Cell"/>
            </w:pPr>
          </w:p>
        </w:tc>
        <w:tc>
          <w:tcPr>
            <w:tcW w:w="2476" w:type="dxa"/>
          </w:tcPr>
          <w:p>
            <w:pPr>
              <w:pStyle w:val="Cell"/>
            </w:pPr>
          </w:p>
        </w:tc>
        <w:tc>
          <w:tcPr>
            <w:tcW w:w="4225" w:type="dxa"/>
          </w:tcPr>
          <w:p>
            <w:pPr>
              <w:pStyle w:val="Cell"/>
            </w:pPr>
          </w:p>
        </w:tc>
        <w:tc>
          <w:tcPr>
            <w:tcW w:w="218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Cierre del turno</w:t>
      </w:r>
    </w:p>
    <w:tbl>
      <w:tblPr>
        <w:tblW w:w="1456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874"/>
        <w:gridCol w:w="7867"/>
        <w:gridCol w:w="5828"/>
      </w:tblGrid>
      <w:tr>
        <w:trPr>
          <w:cantSplit/>
        </w:trPr>
        <w:tc>
          <w:tcPr>
            <w:tcW w:w="874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7867" w:type="dxa"/>
          </w:tcPr>
          <w:p>
            <w:pPr>
              <w:pStyle w:val="Cell"/>
            </w:pPr>
            <w:r>
              <w:t xml:space="preserve">Personas y vehículos que siguen adentro al cerrar la hoja</w:t>
            </w:r>
          </w:p>
        </w:tc>
        <w:tc>
          <w:tcPr>
            <w:tcW w:w="5828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874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7867" w:type="dxa"/>
          </w:tcPr>
          <w:p>
            <w:pPr>
              <w:pStyle w:val="Cell"/>
            </w:pPr>
            <w:r>
              <w:t xml:space="preserve">Todas las salidas del turno están anotadas</w:t>
            </w:r>
          </w:p>
        </w:tc>
        <w:tc>
          <w:tcPr>
            <w:tcW w:w="5828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La portería identifica a la persona y verifica si está habilitada para el sitio ese día; si no lo está, le informa qué le falta. No revisa documentos. Una excepción solo la autoriza quien la empresa designó, por escrito y con su motivo. Esta hoja contiene datos personales: se conserva por el plazo que defina la empresa y se usa solo para aquello para lo que se registró.</w:t>
      </w:r>
    </w:p>
    <w:p>
      <w:pPr>
        <w:spacing w:before="600"/>
      </w:pPr>
    </w:p>
    <w:tbl>
      <w:tblPr>
        <w:tblW w:w="14568" w:type="dxa"/>
        <w:tblLayout w:type="fixed"/>
        <w:tblCellMar>
          <w:left w:w="0" w:type="dxa"/>
          <w:right w:w="0" w:type="dxa"/>
        </w:tblCellMar>
      </w:tblPr>
      <w:tblGrid>
        <w:gridCol w:w="6993"/>
        <w:gridCol w:w="582"/>
        <w:gridCol w:w="6993"/>
      </w:tblGrid>
      <w:tr>
        <w:trPr>
          <w:cantSplit/>
        </w:trPr>
        <w:tc>
          <w:tcPr>
            <w:tcW w:w="6993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Quien registró (firma y aclaración)</w:t>
            </w:r>
          </w:p>
        </w:tc>
        <w:tc>
          <w:tcPr>
            <w:tcW w:w="582" w:type="dxa"/>
          </w:tcPr>
          <w:p>
            <w:pPr>
              <w:pStyle w:val="Cell"/>
            </w:pPr>
          </w:p>
        </w:tc>
        <w:tc>
          <w:tcPr>
            <w:tcW w:w="6993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del sitio (firma y aclaración)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6838" w:h="11906" w:orient="landscape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auditans.com/recursos/registro-de-entradas-y-salidas-de-contratistas</w:t>
    </w:r>
  </w:p>
  <w:p>
    <w:pPr>
      <w:pStyle w:val="Footer"/>
    </w:pPr>
    <w:r>
      <w:t xml:space="preserve">Versión 1.0 · 22 de enero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14570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Registro de entradas y salidas de contratistas</dc:title>
  <dc:creator>Auditans</dc:creator>
  <dc:language>es-AR</dc:language>
  <cp:version>1.0</cp:version>
  <dcterms:created xsi:type="dcterms:W3CDTF">2026-01-22T00:00:00Z</dcterms:created>
  <dcterms:modified xsi:type="dcterms:W3CDTF">2026-01-22T00:00:00Z</dcterms:modified>
</cp:coreProperties>
</file>