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Requisitos de seguridad y salud en el trabajo para contratistas</w:t>
      </w:r>
    </w:p>
    <w:p>
      <w:r>
        <w:t xml:space="preserve">Forma parte del </w:t>
      </w:r>
      <w:r>
        <w:rPr>
          <w:b/>
          <w:bCs/>
        </w:rPr>
        <w:t xml:space="preserve">[contrato / orden de compra] N° [número]</w:t>
      </w:r>
      <w:r>
        <w:t xml:space="preserve">, de fecha </w:t>
      </w:r>
      <w:r>
        <w:rPr>
          <w:b/>
          <w:bCs/>
        </w:rPr>
        <w:t xml:space="preserve">[fecha]</w:t>
      </w:r>
      <w:r>
        <w:t xml:space="preserve">, como anexo. Versión </w:t>
      </w:r>
      <w:r>
        <w:rPr>
          <w:b/>
          <w:bCs/>
        </w:rPr>
        <w:t xml:space="preserve">[número]</w:t>
      </w:r>
      <w:r>
        <w:t xml:space="preserve">.</w:t>
      </w:r>
    </w:p>
    <w:p>
      <w:pPr>
        <w:pStyle w:val="Note"/>
      </w:pPr>
      <w:r>
        <w:t xml:space="preserve">Modelo para adaptar. Los textos entre corchetes se reemplazan por los datos, los plazos y las referencias del contrato. No es asesoramiento legal.</w:t>
      </w:r>
    </w:p>
    <w:p>
      <w:pPr>
        <w:pStyle w:val="Heading1"/>
      </w:pPr>
      <w:r>
        <w:t xml:space="preserve">1. Objeto y alcance</w:t>
      </w:r>
    </w:p>
    <w:p>
      <w:r>
        <w:rPr>
          <w:b/>
          <w:bCs/>
        </w:rPr>
        <w:t xml:space="preserve">1.1</w:t>
      </w:r>
      <w:r>
        <w:t xml:space="preserve"> Este documento forma parte del contrato indicado arriba entre </w:t>
      </w:r>
      <w:r>
        <w:rPr>
          <w:b/>
          <w:bCs/>
        </w:rPr>
        <w:t xml:space="preserve">[Razón social de la organización]</w:t>
      </w:r>
      <w:r>
        <w:t xml:space="preserve"> (en adelante, «la Organización») y </w:t>
      </w:r>
      <w:r>
        <w:rPr>
          <w:b/>
          <w:bCs/>
        </w:rPr>
        <w:t xml:space="preserve">[Razón social del contratista]</w:t>
      </w:r>
      <w:r>
        <w:t xml:space="preserve">, CUIT </w:t>
      </w:r>
      <w:r>
        <w:rPr>
          <w:b/>
          <w:bCs/>
        </w:rPr>
        <w:t xml:space="preserve">[número]</w:t>
      </w:r>
      <w:r>
        <w:t xml:space="preserve"> (en adelante, «el Contratista»). Establece los requisitos de seguridad y salud en el trabajo que el Contratista acepta para trabajar en </w:t>
      </w:r>
      <w:r>
        <w:rPr>
          <w:b/>
          <w:bCs/>
        </w:rPr>
        <w:t xml:space="preserve">[sitio o sitios]</w:t>
      </w:r>
      <w:r>
        <w:t xml:space="preserve">.</w:t>
      </w:r>
    </w:p>
    <w:p>
      <w:r>
        <w:rPr>
          <w:b/>
          <w:bCs/>
        </w:rPr>
        <w:t xml:space="preserve">1.2</w:t>
      </w:r>
      <w:r>
        <w:t xml:space="preserve"> Alcanza a toda persona que el Contratista haga ingresar a un sitio de la Organización, sea empleada, socia, independiente o de un subcontratista, y a sus vehículos, máquinas, equipos y herramientas.</w:t>
      </w:r>
    </w:p>
    <w:p>
      <w:r>
        <w:rPr>
          <w:b/>
          <w:bCs/>
        </w:rPr>
        <w:t xml:space="preserve">1.3</w:t>
      </w:r>
      <w:r>
        <w:t xml:space="preserve"> La Organización lleva un sistema de gestión de seguridad y salud en el trabajo </w:t>
      </w:r>
      <w:r>
        <w:rPr>
          <w:b/>
          <w:bCs/>
        </w:rPr>
        <w:t xml:space="preserve">[según ISO 45001:2018]</w:t>
      </w:r>
      <w:r>
        <w:t xml:space="preserve">. Los requisitos de este documento son los que ese sistema fija para sus contratistas, y son los mismos para toda firma que hace la misma tarea en el mismo sitio.</w:t>
      </w:r>
    </w:p>
    <w:p>
      <w:r>
        <w:rPr>
          <w:b/>
          <w:bCs/>
        </w:rPr>
        <w:t xml:space="preserve">1.4</w:t>
      </w:r>
      <w:r>
        <w:t xml:space="preserve"> Este documento rige desde su firma y hasta el cierre del contrato. No reemplaza las obligaciones que cada parte tiene por las normas vigentes.</w:t>
      </w:r>
    </w:p>
    <w:p>
      <w:pPr>
        <w:pStyle w:val="Heading1"/>
      </w:pPr>
      <w:r>
        <w:t xml:space="preserve">2. Antes de empezar</w:t>
      </w:r>
    </w:p>
    <w:p>
      <w:r>
        <w:rPr>
          <w:b/>
          <w:bCs/>
        </w:rPr>
        <w:t xml:space="preserve">2.1</w:t>
      </w:r>
      <w:r>
        <w:t xml:space="preserve"> El Contratista presenta la documentación del anexo 1 con al menos </w:t>
      </w:r>
      <w:r>
        <w:rPr>
          <w:b/>
          <w:bCs/>
        </w:rPr>
        <w:t xml:space="preserve">[5]</w:t>
      </w:r>
      <w:r>
        <w:t xml:space="preserve"> días hábiles de anticipación al primer ingreso, por </w:t>
      </w:r>
      <w:r>
        <w:rPr>
          <w:b/>
          <w:bCs/>
        </w:rPr>
        <w:t xml:space="preserve">[canal]</w:t>
      </w:r>
      <w:r>
        <w:t xml:space="preserve">.</w:t>
      </w:r>
    </w:p>
    <w:p>
      <w:r>
        <w:rPr>
          <w:b/>
          <w:bCs/>
        </w:rPr>
        <w:t xml:space="preserve">2.2</w:t>
      </w:r>
      <w:r>
        <w:t xml:space="preserve"> Ninguna persona, vehículo ni máquina ingresa a un sitio sin estar habilitado. Está habilitado quien tiene presentado, vigente y aprobado todo lo que el anexo 1 marca como obligatorio para ingresar, y pertenece a una firma que también lo tiene.</w:t>
      </w:r>
    </w:p>
    <w:p>
      <w:r>
        <w:rPr>
          <w:b/>
          <w:bCs/>
        </w:rPr>
        <w:t xml:space="preserve">2.3</w:t>
      </w:r>
      <w:r>
        <w:t xml:space="preserve"> El Contratista designa a un responsable de higiene y seguridad y a un supervisor presente en el sitio mientras se trabaja, y los informa en el anexo 2.</w:t>
      </w:r>
    </w:p>
    <w:p>
      <w:r>
        <w:rPr>
          <w:b/>
          <w:bCs/>
        </w:rPr>
        <w:t xml:space="preserve">2.4</w:t>
      </w:r>
      <w:r>
        <w:t xml:space="preserve"> El Contratista presenta el análisis de riesgos o el procedimiento de trabajo seguro de la tarea contratada. La Organización lo revisa antes del inicio y puede pedir cambios.</w:t>
      </w:r>
    </w:p>
    <w:p>
      <w:r>
        <w:rPr>
          <w:b/>
          <w:bCs/>
        </w:rPr>
        <w:t xml:space="preserve">2.5</w:t>
      </w:r>
      <w:r>
        <w:t xml:space="preserve"> La Organización informa al Contratista, antes del inicio, los peligros del sitio que alcanzan a su tarea, las normas del sitio, los trabajos de otras empresas que pueden cruzarse con el suyo y cómo se actúa ante una emergencia.</w:t>
      </w:r>
    </w:p>
    <w:p>
      <w:pPr>
        <w:pStyle w:val="Heading1"/>
      </w:pPr>
      <w:r>
        <w:t xml:space="preserve">3. Documentación y vigencia</w:t>
      </w:r>
    </w:p>
    <w:p>
      <w:r>
        <w:rPr>
          <w:b/>
          <w:bCs/>
        </w:rPr>
        <w:t xml:space="preserve">3.1</w:t>
      </w:r>
      <w:r>
        <w:t xml:space="preserve"> El Contratista mantiene vigente toda la documentación del anexo 1 durante todo el trabajo y presenta cada renovación antes de su vencimiento.</w:t>
      </w:r>
    </w:p>
    <w:p>
      <w:r>
        <w:rPr>
          <w:b/>
          <w:bCs/>
        </w:rPr>
        <w:t xml:space="preserve">3.2</w:t>
      </w:r>
      <w:r>
        <w:t xml:space="preserve"> La documentación de cada mes se presenta hasta el día </w:t>
      </w:r>
      <w:r>
        <w:rPr>
          <w:b/>
          <w:bCs/>
        </w:rPr>
        <w:t xml:space="preserve">[número]</w:t>
      </w:r>
      <w:r>
        <w:t xml:space="preserve"> del mes siguiente.</w:t>
      </w:r>
    </w:p>
    <w:p>
      <w:r>
        <w:rPr>
          <w:b/>
          <w:bCs/>
        </w:rPr>
        <w:t xml:space="preserve">3.3</w:t>
      </w:r>
      <w:r>
        <w:t xml:space="preserve"> El Contratista informa cada alta de personal con </w:t>
      </w:r>
      <w:r>
        <w:rPr>
          <w:b/>
          <w:bCs/>
        </w:rPr>
        <w:t xml:space="preserve">[2]</w:t>
      </w:r>
      <w:r>
        <w:t xml:space="preserve"> días hábiles de anticipación, con su documentación, y cada baja el día en que ocurre.</w:t>
      </w:r>
    </w:p>
    <w:p>
      <w:r>
        <w:rPr>
          <w:b/>
          <w:bCs/>
        </w:rPr>
        <w:t xml:space="preserve">3.4</w:t>
      </w:r>
      <w:r>
        <w:t xml:space="preserve"> Lo que vence deja de habilitar desde su vencimiento y hasta que la renovación esté presentada y aprobada.</w:t>
      </w:r>
    </w:p>
    <w:p>
      <w:r>
        <w:rPr>
          <w:b/>
          <w:bCs/>
        </w:rPr>
        <w:t xml:space="preserve">3.5</w:t>
      </w:r>
      <w:r>
        <w:t xml:space="preserve"> La Organización revisa lo presentado dentro de </w:t>
      </w:r>
      <w:r>
        <w:rPr>
          <w:b/>
          <w:bCs/>
        </w:rPr>
        <w:t xml:space="preserve">[2]</w:t>
      </w:r>
      <w:r>
        <w:t xml:space="preserve"> días hábiles y comunica cada rechazo con su motivo y con lo que hace falta para corregirlo.</w:t>
      </w:r>
    </w:p>
    <w:p>
      <w:r>
        <w:rPr>
          <w:b/>
          <w:bCs/>
        </w:rPr>
        <w:t xml:space="preserve">3.6</w:t>
      </w:r>
      <w:r>
        <w:t xml:space="preserve"> El Contratista presenta documentación veraz. Una corrección se presenta como un documento nuevo, y el anterior se conserva.</w:t>
      </w:r>
    </w:p>
    <w:p>
      <w:pPr>
        <w:pStyle w:val="Heading1"/>
      </w:pPr>
      <w:r>
        <w:t xml:space="preserve">4. Competencia, inducción y protección de las personas</w:t>
      </w:r>
    </w:p>
    <w:p>
      <w:r>
        <w:rPr>
          <w:b/>
          <w:bCs/>
        </w:rPr>
        <w:t xml:space="preserve">4.1</w:t>
      </w:r>
      <w:r>
        <w:t xml:space="preserve"> Cada persona del Contratista tiene la competencia que su tarea pide: las capacitaciones, las aptitudes, las matrículas y las licencias que indica el anexo 1. La evidencia se presenta por persona, con nombre y apellido.</w:t>
      </w:r>
    </w:p>
    <w:p>
      <w:r>
        <w:rPr>
          <w:b/>
          <w:bCs/>
        </w:rPr>
        <w:t xml:space="preserve">4.2</w:t>
      </w:r>
      <w:r>
        <w:t xml:space="preserve"> Cada persona hace la inducción del sitio antes de su primer ingreso y la repite cada </w:t>
      </w:r>
      <w:r>
        <w:rPr>
          <w:b/>
          <w:bCs/>
        </w:rPr>
        <w:t xml:space="preserve">[12 meses]</w:t>
      </w:r>
      <w:r>
        <w:t xml:space="preserve"> o cuando la Organización lo indica por un cambio en el sitio.</w:t>
      </w:r>
    </w:p>
    <w:p>
      <w:r>
        <w:rPr>
          <w:b/>
          <w:bCs/>
        </w:rPr>
        <w:t xml:space="preserve">4.3</w:t>
      </w:r>
      <w:r>
        <w:t xml:space="preserve"> El Contratista se asegura de que su gente conozca los peligros de su tarea y del sitio, las normas del sitio y lo que ocurre si no se cumplen. Toda persona puede detener su tarea y apartarse de un peligro grave, y avisa en el momento a su supervisor y a la Organización.</w:t>
      </w:r>
    </w:p>
    <w:p>
      <w:r>
        <w:rPr>
          <w:b/>
          <w:bCs/>
        </w:rPr>
        <w:t xml:space="preserve">4.4</w:t>
      </w:r>
      <w:r>
        <w:t xml:space="preserve"> El Contratista entrega a su gente los elementos de protección personal que la tarea pide, controla su uso y su estado, y lleva el registro de cada entrega.</w:t>
      </w:r>
    </w:p>
    <w:p>
      <w:pPr>
        <w:pStyle w:val="Heading1"/>
      </w:pPr>
      <w:r>
        <w:t xml:space="preserve">5. Coordinación de los trabajos</w:t>
      </w:r>
    </w:p>
    <w:p>
      <w:r>
        <w:rPr>
          <w:b/>
          <w:bCs/>
        </w:rPr>
        <w:t xml:space="preserve">5.1</w:t>
      </w:r>
      <w:r>
        <w:t xml:space="preserve"> Estos trabajos solo empiezan con un permiso de trabajo de la Organización con todas sus firmas: </w:t>
      </w:r>
      <w:r>
        <w:rPr>
          <w:b/>
          <w:bCs/>
        </w:rPr>
        <w:t xml:space="preserve">[trabajo en altura, trabajo en caliente, espacios confinados, trabajos eléctricos y bloqueo de energías, izaje de cargas, excavaciones]</w:t>
      </w:r>
      <w:r>
        <w:t xml:space="preserve">. El permiso vale para la tarea, el lugar, las personas y el horario que indica.</w:t>
      </w:r>
    </w:p>
    <w:p>
      <w:r>
        <w:rPr>
          <w:b/>
          <w:bCs/>
        </w:rPr>
        <w:t xml:space="preserve">5.2</w:t>
      </w:r>
      <w:r>
        <w:t xml:space="preserve"> El Contratista informa a la Organización los peligros que su tarea trae al sitio y a terceros: sustancias, ruido, proyecciones, cortes de servicios, movimiento de equipos y cualquier otro.</w:t>
      </w:r>
    </w:p>
    <w:p>
      <w:r>
        <w:rPr>
          <w:b/>
          <w:bCs/>
        </w:rPr>
        <w:t xml:space="preserve">5.3</w:t>
      </w:r>
      <w:r>
        <w:t xml:space="preserve"> Un responsable del Contratista, y uno de cada subcontratista, participa de la reunión de coordinación </w:t>
      </w:r>
      <w:r>
        <w:rPr>
          <w:b/>
          <w:bCs/>
        </w:rPr>
        <w:t xml:space="preserve">[de cada día]</w:t>
      </w:r>
      <w:r>
        <w:t xml:space="preserve"> con las demás empresas del sitio. Lo que se acuerda queda anotado.</w:t>
      </w:r>
    </w:p>
    <w:p>
      <w:r>
        <w:rPr>
          <w:b/>
          <w:bCs/>
        </w:rPr>
        <w:t xml:space="preserve">5.4</w:t>
      </w:r>
      <w:r>
        <w:t xml:space="preserve"> El Contratista avisa a la Organización antes de cambiar la tarea, el método, el lugar, los equipos, las sustancias o las personas a cargo, y no aplica el cambio hasta que la Organización lo revise.</w:t>
      </w:r>
    </w:p>
    <w:p>
      <w:r>
        <w:rPr>
          <w:b/>
          <w:bCs/>
        </w:rPr>
        <w:t xml:space="preserve">5.5</w:t>
      </w:r>
      <w:r>
        <w:t xml:space="preserve"> Ante un riesgo inmediato, cualquiera de las partes detiene la tarea. Se reanuda cuando la condición está corregida y la Organización lo confirma.</w:t>
      </w:r>
    </w:p>
    <w:p>
      <w:pPr>
        <w:pStyle w:val="Heading1"/>
      </w:pPr>
      <w:r>
        <w:t xml:space="preserve">6. Subcontratistas</w:t>
      </w:r>
    </w:p>
    <w:p>
      <w:r>
        <w:rPr>
          <w:b/>
          <w:bCs/>
        </w:rPr>
        <w:t xml:space="preserve">6.1</w:t>
      </w:r>
      <w:r>
        <w:t xml:space="preserve"> El Contratista solo subcontrata con la autorización previa y por escrito de la Organización, y cada subcontratista se registra en el contrato antes de ingresar.</w:t>
      </w:r>
    </w:p>
    <w:p>
      <w:r>
        <w:rPr>
          <w:b/>
          <w:bCs/>
        </w:rPr>
        <w:t xml:space="preserve">6.2</w:t>
      </w:r>
      <w:r>
        <w:t xml:space="preserve"> Cada subcontratista, su gente, sus vehículos y sus máquinas cumplen los mismos requisitos que el Contratista en ese sitio.</w:t>
      </w:r>
    </w:p>
    <w:p>
      <w:r>
        <w:rPr>
          <w:b/>
          <w:bCs/>
        </w:rPr>
        <w:t xml:space="preserve">6.3</w:t>
      </w:r>
      <w:r>
        <w:t xml:space="preserve"> El Contratista entrega este documento a cada subcontratista y se ocupa de que lo cumpla.</w:t>
      </w:r>
    </w:p>
    <w:p>
      <w:pPr>
        <w:pStyle w:val="Heading1"/>
      </w:pPr>
      <w:r>
        <w:t xml:space="preserve">7. Vehículos, máquinas, equipos y herramientas</w:t>
      </w:r>
    </w:p>
    <w:p>
      <w:r>
        <w:rPr>
          <w:b/>
          <w:bCs/>
        </w:rPr>
        <w:t xml:space="preserve">7.1</w:t>
      </w:r>
      <w:r>
        <w:t xml:space="preserve"> Cada vehículo y cada máquina ingresa con la documentación y la inspección que indica el anexo 1, y lo maneja u opera solo una persona habilitada para hacerlo.</w:t>
      </w:r>
    </w:p>
    <w:p>
      <w:r>
        <w:rPr>
          <w:b/>
          <w:bCs/>
        </w:rPr>
        <w:t xml:space="preserve">7.2</w:t>
      </w:r>
      <w:r>
        <w:t xml:space="preserve"> El Contratista mantiene sus equipos y herramientas en condiciones seguras y los inspecciona antes de usarlos. La Organización puede inspeccionarlos, y lo que no está en condiciones se retira del sitio.</w:t>
      </w:r>
    </w:p>
    <w:p>
      <w:pPr>
        <w:pStyle w:val="Heading1"/>
      </w:pPr>
      <w:r>
        <w:t xml:space="preserve">8. Emergencias, accidentes e incidentes</w:t>
      </w:r>
    </w:p>
    <w:p>
      <w:r>
        <w:rPr>
          <w:b/>
          <w:bCs/>
        </w:rPr>
        <w:t xml:space="preserve">8.1</w:t>
      </w:r>
      <w:r>
        <w:t xml:space="preserve"> El Contratista y su gente conocen y cumplen el procedimiento de emergencias del sitio, y registran cada entrada y cada salida en la portería.</w:t>
      </w:r>
    </w:p>
    <w:p>
      <w:r>
        <w:rPr>
          <w:b/>
          <w:bCs/>
        </w:rPr>
        <w:t xml:space="preserve">8.2</w:t>
      </w:r>
      <w:r>
        <w:t xml:space="preserve"> El Contratista informa a la Organización, en el momento, todo accidente, incidente o casi accidente que ocurra en el sitio, haya o no lesionados.</w:t>
      </w:r>
    </w:p>
    <w:p>
      <w:r>
        <w:rPr>
          <w:b/>
          <w:bCs/>
        </w:rPr>
        <w:t xml:space="preserve">8.3</w:t>
      </w:r>
      <w:r>
        <w:t xml:space="preserve"> La denuncia de un accidente de su personal ante su ART la hace el Contratista, que informa a la Organización el número o la constancia de la denuncia.</w:t>
      </w:r>
    </w:p>
    <w:p>
      <w:r>
        <w:rPr>
          <w:b/>
          <w:bCs/>
        </w:rPr>
        <w:t xml:space="preserve">8.4</w:t>
      </w:r>
      <w:r>
        <w:t xml:space="preserve"> El Contratista participa de la investigación junto con la Organización, aporta lo que se le pide y cumple en plazo las acciones que queden a su cargo.</w:t>
      </w:r>
    </w:p>
    <w:p>
      <w:pPr>
        <w:pStyle w:val="Heading1"/>
      </w:pPr>
      <w:r>
        <w:t xml:space="preserve">9. Seguimiento y desempeño</w:t>
      </w:r>
    </w:p>
    <w:p>
      <w:r>
        <w:rPr>
          <w:b/>
          <w:bCs/>
        </w:rPr>
        <w:t xml:space="preserve">9.1</w:t>
      </w:r>
      <w:r>
        <w:t xml:space="preserve"> La Organización inspecciona los trabajos y audita el cumplimiento de este documento cuando lo considera necesario. El Contratista facilita el acceso a los lugares, a las personas y a los registros.</w:t>
      </w:r>
    </w:p>
    <w:p>
      <w:r>
        <w:rPr>
          <w:b/>
          <w:bCs/>
        </w:rPr>
        <w:t xml:space="preserve">9.2</w:t>
      </w:r>
      <w:r>
        <w:t xml:space="preserve"> Cada no conformidad se registra y se comunica por escrito al Contratista, que la corrige en el plazo indicado e informa su causa y la acción que toma para que no se repita.</w:t>
      </w:r>
    </w:p>
    <w:p>
      <w:r>
        <w:rPr>
          <w:b/>
          <w:bCs/>
        </w:rPr>
        <w:t xml:space="preserve">9.3</w:t>
      </w:r>
      <w:r>
        <w:t xml:space="preserve"> La Organización evalúa el desempeño del Contratista </w:t>
      </w:r>
      <w:r>
        <w:rPr>
          <w:b/>
          <w:bCs/>
        </w:rPr>
        <w:t xml:space="preserve">[al cierre del trabajo / cada seis meses]</w:t>
      </w:r>
      <w:r>
        <w:t xml:space="preserve">, le comunica el resultado y lo tiene en cuenta en las contrataciones siguientes.</w:t>
      </w:r>
    </w:p>
    <w:p>
      <w:pPr>
        <w:pStyle w:val="Heading1"/>
      </w:pPr>
      <w:r>
        <w:t xml:space="preserve">10. Incumplimientos</w:t>
      </w:r>
    </w:p>
    <w:p>
      <w:r>
        <w:rPr>
          <w:b/>
          <w:bCs/>
        </w:rPr>
        <w:t xml:space="preserve">10.1</w:t>
      </w:r>
      <w:r>
        <w:t xml:space="preserve"> Ante un incumplimiento de este documento, la Organización avanza de a un paso por vez y por escrito: </w:t>
      </w:r>
      <w:r>
        <w:rPr>
          <w:b/>
          <w:bCs/>
        </w:rPr>
        <w:t xml:space="preserve">[una observación con su plazo; el contacto con el responsable del Contratista; la falta de habilitación para ingresar mientras falte algo obligatorio; lo que la cláusula [número] del contrato prevé sobre los pagos; un plan de mejora con compromisos y plazos; y lo que la cláusula [número] del contrato prevé sobre su terminación]</w:t>
      </w:r>
      <w:r>
        <w:t xml:space="preserve">. Las consecuencias de un incumplimiento son las que prevé el contrato del que este documento forma parte.</w:t>
      </w:r>
    </w:p>
    <w:p>
      <w:r>
        <w:rPr>
          <w:b/>
          <w:bCs/>
        </w:rPr>
        <w:t xml:space="preserve">10.2</w:t>
      </w:r>
      <w:r>
        <w:t xml:space="preserve"> Lo que impide el ingreso lo impide para todas las firmas por igual. Una excepción al ingreso es escrita, con su motivo, y la autoriza </w:t>
      </w:r>
      <w:r>
        <w:rPr>
          <w:b/>
          <w:bCs/>
        </w:rPr>
        <w:t xml:space="preserve">[cargo]</w:t>
      </w:r>
      <w:r>
        <w:t xml:space="preserve">.</w:t>
      </w:r>
    </w:p>
    <w:p>
      <w:pPr>
        <w:pStyle w:val="Heading1"/>
      </w:pPr>
      <w:r>
        <w:t xml:space="preserve">11. Registros y comunicaciones</w:t>
      </w:r>
    </w:p>
    <w:p>
      <w:r>
        <w:rPr>
          <w:b/>
          <w:bCs/>
        </w:rPr>
        <w:t xml:space="preserve">11.1</w:t>
      </w:r>
      <w:r>
        <w:t xml:space="preserve"> Las comunicaciones de este documento se hacen por </w:t>
      </w:r>
      <w:r>
        <w:rPr>
          <w:b/>
          <w:bCs/>
        </w:rPr>
        <w:t xml:space="preserve">[canal]</w:t>
      </w:r>
      <w:r>
        <w:t xml:space="preserve">, entre las personas del anexo 2. Lo que se acuerda de palabra se confirma por escrito.</w:t>
      </w:r>
    </w:p>
    <w:p>
      <w:r>
        <w:rPr>
          <w:b/>
          <w:bCs/>
        </w:rPr>
        <w:t xml:space="preserve">11.2</w:t>
      </w:r>
      <w:r>
        <w:t xml:space="preserve"> La Organización conserva lo que el Contratista presenta y el registro de cada revisión, de cada ingreso y de cada inspección. El Contratista conserva sus propios registros y los muestra cuando la Organización los pide, también durante una auditoría de su sistema de gestión.</w:t>
      </w:r>
    </w:p>
    <w:p>
      <w:pPr>
        <w:pStyle w:val="Heading1"/>
        <w:keepLines/>
      </w:pPr>
      <w:r>
        <w:t xml:space="preserve">12. Aceptación</w:t>
      </w:r>
    </w:p>
    <w:p>
      <w:pPr>
        <w:keepNext/>
        <w:keepLines/>
      </w:pPr>
      <w:r>
        <w:rPr>
          <w:b/>
          <w:bCs/>
        </w:rPr>
        <w:t xml:space="preserve">12.1</w:t>
      </w:r>
      <w:r>
        <w:t xml:space="preserve"> El Contratista declara que recibió este documento y sus anexos </w:t>
      </w:r>
      <w:r>
        <w:rPr>
          <w:b/>
          <w:bCs/>
        </w:rPr>
        <w:t xml:space="preserve">[y el manual de seguridad e higiene para contratistas de la Organización]</w:t>
      </w:r>
      <w:r>
        <w:t xml:space="preserve">, que los conoce y que los acepta, y que los dará a conocer a su gente y a sus subcontratistas antes de que ingresen.</w:t>
      </w:r>
    </w:p>
    <w:p>
      <w:pPr>
        <w:keepNext/>
        <w:keepLines/>
      </w:pPr>
      <w:r>
        <w:rPr>
          <w:b/>
          <w:bCs/>
        </w:rPr>
        <w:t xml:space="preserve">12.2</w:t>
      </w:r>
      <w:r>
        <w:t xml:space="preserve"> Se firma en </w:t>
      </w:r>
      <w:r>
        <w:rPr>
          <w:b/>
          <w:bCs/>
        </w:rPr>
        <w:t xml:space="preserve">[lugar]</w:t>
      </w:r>
      <w:r>
        <w:t xml:space="preserve">, el </w:t>
      </w:r>
      <w:r>
        <w:rPr>
          <w:b/>
          <w:bCs/>
        </w:rPr>
        <w:t xml:space="preserve">[fecha]</w:t>
      </w:r>
      <w:r>
        <w:t xml:space="preserve">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Organización (firma, aclaración y cargo)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(firma, aclaración y cargo)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1. Documentación exigida</w:t>
      </w:r>
    </w:p>
    <w:p>
      <w:r>
        <w:t xml:space="preserve">Lo que el Contratista presenta, a quién se le pide y con qué frecuencia. Las filas entre corchetes son ejemplos: la Organización las reemplaza por sus requisitos para esta tarea y este sitio, que son los mismos que pide a cualquier otra firma con la misma tarea.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240"/>
        <w:gridCol w:w="1927"/>
        <w:gridCol w:w="1927"/>
        <w:gridCol w:w="1542"/>
      </w:tblGrid>
      <w:tr>
        <w:trPr>
          <w:cantSplit/>
          <w:tblHeader/>
        </w:trPr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Requisito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 quién se pide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Cuándo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ingresar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[Certificado de cobertura de la ART con nómina y cláusula de no repetición]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[La firma]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mes]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[Sí]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[Seguro de responsabilidad civil, con póliza y constancia de pago]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[La firma]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[Al inicio y a cada vencimiento]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[Sí]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[Análisis de riesgos o procedimiento de trabajo seguro de la tarea]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[La firma]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[Una vez por contrato]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[Sí]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[F.931 con nómina, acuse de presentación y comprobante de pago]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[La firma]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mes]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[No]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[Apto médico]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persona]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 cada vencimiento]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[Sí]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[Inducción del sitio]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persona]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12 meses]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[Sí]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[Capacitación y habilitación de la tarea: altura, riesgo eléctrico, autoelevadores]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persona que la hace]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 cada vencimiento]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[Sí]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[Constancia de entrega de elementos de protección personal]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persona]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[Con cada entrega]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[No]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[Seguro y verificación técnica]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vehículo]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 cada vencimiento]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[Sí]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[Inspección del equipo]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[Cada máquina]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 cada vencimiento]</w:t>
            </w:r>
          </w:p>
        </w:tc>
        <w:tc>
          <w:tcPr>
            <w:tcW w:w="1542" w:type="dxa"/>
          </w:tcPr>
          <w:p>
            <w:pPr>
              <w:pStyle w:val="Cell"/>
            </w:pPr>
            <w:r>
              <w:t xml:space="preserve">[Sí]</w:t>
            </w:r>
          </w:p>
        </w:tc>
      </w:tr>
      <w:tr>
        <w:trPr>
          <w:cantSplit/>
          <w:trHeight w:val="454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2. Personas designadas y contactos</w:t>
      </w:r>
    </w:p>
    <w:p>
      <w:r>
        <w:t xml:space="preserve">Las personas de cada parte para las comunicaciones de este documento. Un cambio se informa por escrito el día en que ocurre.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276"/>
        <w:gridCol w:w="2505"/>
        <w:gridCol w:w="1542"/>
        <w:gridCol w:w="2313"/>
      </w:tblGrid>
      <w:tr>
        <w:trPr>
          <w:cantSplit/>
          <w:tblHeader/>
        </w:trPr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Rol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Teléfono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Correo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Por la Organización: responsable del contrato</w:t>
            </w: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Por la Organización: Seguridad e Higiene</w:t>
            </w: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Por la Organización: responsable del área o del sitio</w:t>
            </w: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Por el Contratista: responsable de la firma</w:t>
            </w: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Por el Contratista: responsable de higiene y seguridad</w:t>
            </w: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Por el Contratista: supervisor en el sitio</w:t>
            </w: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Subcontratistas autorizados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505"/>
        <w:gridCol w:w="1542"/>
        <w:gridCol w:w="2313"/>
        <w:gridCol w:w="1734"/>
        <w:gridCol w:w="1542"/>
      </w:tblGrid>
      <w:tr>
        <w:trPr>
          <w:cantSplit/>
          <w:tblHeader/>
        </w:trPr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Subcontratista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CUIT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Autorizado el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Autorizó</w:t>
            </w:r>
          </w:p>
        </w:tc>
      </w:tr>
      <w:tr>
        <w:trPr>
          <w:cantSplit/>
          <w:trHeight w:val="454" w:hRule="atLeast"/>
        </w:trPr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auditans.com/recursos/requisitos-de-seguridad-y-salud-para-el-contrato-con-contratistas</w:t>
    </w:r>
  </w:p>
  <w:p>
    <w:pPr>
      <w:pStyle w:val="Footer"/>
    </w:pPr>
    <w:r>
      <w:t xml:space="preserve">Versión 1.0 · 21 de mayo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Requisitos de seguridad y salud para el contrato con contratistas</dc:title>
  <dc:creator>Auditans</dc:creator>
  <dc:language>es-AR</dc:language>
  <cp:version>1.0</cp:version>
  <dcterms:created xsi:type="dcterms:W3CDTF">2026-05-21T00:00:00Z</dcterms:created>
  <dcterms:modified xsi:type="dcterms:W3CDTF">2026-05-21T00:00:00Z</dcterms:modified>
</cp:coreProperties>
</file>